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科目代码：844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科目名称：量子力学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rFonts w:ascii="宋体"/>
          <w:sz w:val="28"/>
          <w:szCs w:val="28"/>
          <w:shd w:val="pct10" w:color="auto" w:fill="FFFFFF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量子物理学发展简史，包括:黑体辐射、光电效应、康普顿效应、原子光谱与原子结构，微观粒子的波波粒二象性、德布罗意假设及其实验验证。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波函数和薛定谔方程，包括：波函数的统计解释、量子态的叠加原理、薛定谔方程、一维势场中粒子能量本征态、方势、谐振子。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力学量的算符表示，包括：算符的运算规则，厄米算符、中心力场中粒子的运动、共同本征函数、</w:t>
      </w:r>
      <w:bookmarkStart w:id="0" w:name="_GoBack"/>
      <w:bookmarkEnd w:id="0"/>
      <w:r>
        <w:rPr>
          <w:rFonts w:hint="eastAsia" w:ascii="Calibri" w:hAnsi="Calibri"/>
          <w:sz w:val="28"/>
          <w:szCs w:val="28"/>
        </w:rPr>
        <w:t>带电粒子在外电磁场中的薛定谔方程，恒定均匀场中带电粒子运动、力学量的完全集合、对称性与守恒律。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量子力学的矩阵形式及表示理论，包括：量子态的不同表象、幺正变换、力学量的矩阵表示、量子力学的矩阵形式、Dirac符号、绘景。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量子力学中的近似方法，包括、定态微扰论、变分法、量子跃迁、光的吸收、受激辐射与自发辐射。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自旋与全同粒子，包括：电子自旋、泡利算符、总角动量耦合、全同粒子、交换不变性。</w:t>
      </w: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4A572E"/>
    <w:multiLevelType w:val="multilevel"/>
    <w:tmpl w:val="724A572E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jMDZjOTVlYmVjMGI2ZTE5NDNjMWUyOTQwNDRlYW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37584"/>
    <w:rsid w:val="004454EF"/>
    <w:rsid w:val="0062496D"/>
    <w:rsid w:val="00644914"/>
    <w:rsid w:val="0071100E"/>
    <w:rsid w:val="00802884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4FE8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534</Characters>
  <Lines>3</Lines>
  <Paragraphs>1</Paragraphs>
  <TotalTime>1</TotalTime>
  <ScaleCrop>false</ScaleCrop>
  <LinksUpToDate>false</LinksUpToDate>
  <CharactersWithSpaces>536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2022-06-30T07:49:00Z</dcterms:created>
  <dc:creator>hp</dc:creator>
  <cp:lastModifiedBy>lenovo</cp:lastModifiedBy>
  <dcterms:modified xsi:type="dcterms:W3CDTF">2022-09-22T02:02:59Z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A2E6E0D65ECC49A1A9AB844368C9537F</vt:lpwstr>
  </property>
</Properties>
</file>