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 xml:space="preserve">科目代码：241                      </w:t>
      </w:r>
    </w:p>
    <w:p>
      <w:pPr>
        <w:rPr>
          <w:sz w:val="28"/>
          <w:szCs w:val="28"/>
        </w:rPr>
      </w:pPr>
      <w:r>
        <w:rPr>
          <w:rFonts w:hint="eastAsia"/>
          <w:sz w:val="28"/>
          <w:szCs w:val="28"/>
        </w:rPr>
        <w:t>科目名称：二外英语</w:t>
      </w:r>
    </w:p>
    <w:p>
      <w:pPr>
        <w:rPr>
          <w:sz w:val="28"/>
          <w:szCs w:val="28"/>
        </w:rPr>
      </w:pPr>
      <w:r>
        <w:rPr>
          <w:rFonts w:hint="eastAsia"/>
          <w:sz w:val="28"/>
          <w:szCs w:val="28"/>
        </w:rPr>
        <w:t>满分：</w:t>
      </w:r>
      <w:r>
        <w:rPr>
          <w:rFonts w:hint="eastAsia"/>
          <w:sz w:val="28"/>
          <w:szCs w:val="28"/>
          <w:lang w:val="en-US" w:eastAsia="zh-CN"/>
        </w:rPr>
        <w:t>100</w:t>
      </w:r>
      <w:r>
        <w:rPr>
          <w:rFonts w:hint="eastAsia"/>
          <w:sz w:val="28"/>
          <w:szCs w:val="28"/>
        </w:rPr>
        <w:t>分</w:t>
      </w:r>
    </w:p>
    <w:p>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考试目的</w:t>
      </w:r>
    </w:p>
    <w:p>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本科目考试是俄语语言文学专业及日语语言文学专业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考试性质与范围</w:t>
      </w:r>
    </w:p>
    <w:p>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本科目考试内容涉及考生是否具备基础语言运用能力，考试范围包括俄语语言文学专业及日语语言文学专业考生入学应具备的英语词汇量、语法知识以及语言转换的基本技能。</w:t>
      </w: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考试基本要求</w:t>
      </w:r>
    </w:p>
    <w:p>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1.考生须较系统扎实地掌握语言基础知识、具备扎实的英语及汉语两种语言的基本功。</w:t>
      </w:r>
    </w:p>
    <w:p>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2.考生须具备一定的语言转换能力能力。</w:t>
      </w:r>
    </w:p>
    <w:p>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3.考生须具备初步的语言分析能力。</w:t>
      </w: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考试形式</w:t>
      </w:r>
    </w:p>
    <w:p>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 xml:space="preserve">    采用客观试题与主观试题相结合，单项技能与综合技能测试相结合的方法。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232963"/>
    <w:rsid w:val="000E06FB"/>
    <w:rsid w:val="00232963"/>
    <w:rsid w:val="00261F37"/>
    <w:rsid w:val="002869DA"/>
    <w:rsid w:val="002E0B63"/>
    <w:rsid w:val="002E6F80"/>
    <w:rsid w:val="00302C8C"/>
    <w:rsid w:val="0030510F"/>
    <w:rsid w:val="00381A2F"/>
    <w:rsid w:val="003E3CEE"/>
    <w:rsid w:val="004B5A9B"/>
    <w:rsid w:val="00587086"/>
    <w:rsid w:val="006F12AD"/>
    <w:rsid w:val="0071100E"/>
    <w:rsid w:val="007F2C05"/>
    <w:rsid w:val="008419E4"/>
    <w:rsid w:val="00871A99"/>
    <w:rsid w:val="008C148F"/>
    <w:rsid w:val="008D5C0E"/>
    <w:rsid w:val="00911ECF"/>
    <w:rsid w:val="009347AE"/>
    <w:rsid w:val="0095175C"/>
    <w:rsid w:val="00961B16"/>
    <w:rsid w:val="009C15E4"/>
    <w:rsid w:val="009D2348"/>
    <w:rsid w:val="009F75F4"/>
    <w:rsid w:val="00B6610A"/>
    <w:rsid w:val="00BF7524"/>
    <w:rsid w:val="00CB1668"/>
    <w:rsid w:val="00D27734"/>
    <w:rsid w:val="00D90574"/>
    <w:rsid w:val="00DA0110"/>
    <w:rsid w:val="00F0519D"/>
    <w:rsid w:val="0DC149CF"/>
    <w:rsid w:val="29701F44"/>
    <w:rsid w:val="4D4B2B07"/>
    <w:rsid w:val="61B12EB2"/>
    <w:rsid w:val="73A32AD5"/>
    <w:rsid w:val="75952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sz w:val="18"/>
      <w:szCs w:val="18"/>
    </w:rPr>
  </w:style>
  <w:style w:type="character" w:customStyle="1" w:styleId="7">
    <w:name w:val="Footer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446</Words>
  <Characters>458</Characters>
  <Lines>3</Lines>
  <Paragraphs>1</Paragraphs>
  <TotalTime>13</TotalTime>
  <ScaleCrop>false</ScaleCrop>
  <LinksUpToDate>false</LinksUpToDate>
  <CharactersWithSpaces>488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2020-08-21T00:58:00Z</dcterms:created>
  <dc:creator>hp</dc:creator>
  <cp:lastModifiedBy>hp</cp:lastModifiedBy>
  <cp:lastPrinted>2021-07-14T03:18:00Z</cp:lastPrinted>
  <dcterms:modified xsi:type="dcterms:W3CDTF">2022-09-19T07:30:12Z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F2BEDA2CA73F4692A64126E9E942E710</vt:lpwstr>
  </property>
</Properties>
</file>