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辽宁大学202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 w:eastAsia="宋体"/>
          <w:b/>
          <w:sz w:val="32"/>
          <w:szCs w:val="32"/>
        </w:rPr>
        <w:t>年招收攻读博士学位研究生普通招考方式</w:t>
      </w:r>
    </w:p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初试科目考试大纲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科目代码：0830Z3     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科目名称：制药工艺与环境污染控制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满分：100分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一、药物工艺路线的设计和选择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1、工艺路线的设计方法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2、工艺路线的评价与选择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3、绿色工艺的优势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二、化学合成药物的工艺研究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1、反应物料的选择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2、反应条件的优化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3、后处理与纯化方法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4、化学制药过程的安全与污染特点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5、工艺优化过程中的绿色化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三、生物药制药工艺研究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1、微生物发酵制药工艺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2、基因工程制药工艺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3、动物细胞工程制药工艺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4、生物制药过程的安全与污染特点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5、生物制药过程的绿色化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四、中药和天然药物制药工艺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1、原药材预处理工艺研究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2、提取工艺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3、分离纯化工艺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4、浓缩与干燥工艺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5、中药提取加工过程的安全与污染特点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6、中药制药过程中的绿色化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五、药物制剂工艺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1、辅料的筛选与优化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2、固体制剂生产工艺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3、半固体及其他制剂生产工艺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4、液体制剂生产工艺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5、制剂过程中的安全与污染特点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6、制剂过程的绿色化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六、安全生产与环境保护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1、安全与职业卫生的基本概念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2、环境与环境保护的基本概念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3、工业生产安全与环保的发展历史与趋势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4、制药过程中的环境保护策略与主要措施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5、环境危害对接触者的危害程度分析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七、制药废水的处理技术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1、废水的来源及特点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（1）化学制药工艺废水来源及特点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（2）生物制药工艺废水来源及特点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（3）中药及提取类制药工艺废水来源及特点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（4）混配制剂类制药工艺废水来源及特点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2、制药工业水污染排放标准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（1）化学合成类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（2）提取类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（3）发酵类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（4）生物工程类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（5）中药类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（6）混装制剂类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2、制药工业水污染的防治技术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（1）废水的物理处理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（2）废水的化学和物理化学处理 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（3）废水的生物处理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八、制药废气的治理技术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1、制药废气的来源及特点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2、无机废气的处理技术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3、有机废气的处理技术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4、恶臭气体与发酵尾气处理技术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5、含尘气体的处理技术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九、制药过程固体废物的综合治理技术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1、制药工业固体废物的来源及特点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2、制药固体废物处理技术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十、药物与环境安全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1、药物与环境安全的概念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2、抗生素类药物的环境安全问题及机制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3、避孕药的环境安全问题及机制</w:t>
      </w:r>
    </w:p>
    <w:p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4、精神疾病治疗药物的环境安全问题及机制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5、糖尿病治疗药物的环境安全问题及机制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5、抗癌药物的环境安全问题与机制</w:t>
      </w:r>
    </w:p>
    <w:p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963"/>
    <w:rsid w:val="00132A8B"/>
    <w:rsid w:val="00232963"/>
    <w:rsid w:val="002339D8"/>
    <w:rsid w:val="00241629"/>
    <w:rsid w:val="002B2107"/>
    <w:rsid w:val="002D0DEC"/>
    <w:rsid w:val="002D46CE"/>
    <w:rsid w:val="002D7ECF"/>
    <w:rsid w:val="002E0B63"/>
    <w:rsid w:val="002E6F80"/>
    <w:rsid w:val="002F59FE"/>
    <w:rsid w:val="0030510F"/>
    <w:rsid w:val="00381A2F"/>
    <w:rsid w:val="003E3CEE"/>
    <w:rsid w:val="00506668"/>
    <w:rsid w:val="006858D4"/>
    <w:rsid w:val="0071100E"/>
    <w:rsid w:val="007610B1"/>
    <w:rsid w:val="00866278"/>
    <w:rsid w:val="00871924"/>
    <w:rsid w:val="00871A99"/>
    <w:rsid w:val="008B74A1"/>
    <w:rsid w:val="00911ECF"/>
    <w:rsid w:val="009347AE"/>
    <w:rsid w:val="009B151F"/>
    <w:rsid w:val="009C15E4"/>
    <w:rsid w:val="009D062C"/>
    <w:rsid w:val="009D2348"/>
    <w:rsid w:val="00AC3A29"/>
    <w:rsid w:val="00B679BE"/>
    <w:rsid w:val="00B72E02"/>
    <w:rsid w:val="00DA0110"/>
    <w:rsid w:val="00DA460A"/>
    <w:rsid w:val="00DC3CEB"/>
    <w:rsid w:val="00DE33C1"/>
    <w:rsid w:val="00E016B7"/>
    <w:rsid w:val="00EE3D2B"/>
    <w:rsid w:val="00F0519D"/>
    <w:rsid w:val="00F11B87"/>
    <w:rsid w:val="00F15527"/>
    <w:rsid w:val="16D60966"/>
    <w:rsid w:val="61A6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152</Words>
  <Characters>871</Characters>
  <Lines>7</Lines>
  <Paragraphs>2</Paragraphs>
  <TotalTime>6</TotalTime>
  <ScaleCrop>false</ScaleCrop>
  <LinksUpToDate>false</LinksUpToDate>
  <CharactersWithSpaces>1021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2019-10-23T01:27:00Z</dcterms:created>
  <dc:creator>hp</dc:creator>
  <cp:lastModifiedBy>зиначка</cp:lastModifiedBy>
  <dcterms:modified xsi:type="dcterms:W3CDTF">2021-12-14T02:13:04Z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56DE851DC6CA4B8D9B8DCFBAE479123F</vt:lpwstr>
  </property>
</Properties>
</file>