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005" w:rsidRPr="001C4F09" w:rsidRDefault="007D206A" w:rsidP="001C4F09">
      <w:pPr>
        <w:ind w:firstLineChars="99" w:firstLine="318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</w:t>
      </w:r>
      <w:r>
        <w:rPr>
          <w:rFonts w:hint="eastAsia"/>
          <w:b/>
          <w:sz w:val="32"/>
          <w:szCs w:val="32"/>
        </w:rPr>
        <w:t>思想政治教育理论与实践</w:t>
      </w:r>
      <w:r>
        <w:rPr>
          <w:rFonts w:hint="eastAsia"/>
          <w:b/>
          <w:sz w:val="32"/>
          <w:szCs w:val="32"/>
        </w:rPr>
        <w:t xml:space="preserve">     </w:t>
      </w:r>
      <w:r w:rsidR="00F05788" w:rsidRPr="001C4F09">
        <w:rPr>
          <w:rFonts w:hint="eastAsia"/>
          <w:b/>
          <w:sz w:val="32"/>
          <w:szCs w:val="32"/>
        </w:rPr>
        <w:t>考试大纲</w:t>
      </w:r>
    </w:p>
    <w:p w:rsidR="00F326B2" w:rsidRPr="00F326B2" w:rsidRDefault="00F326B2" w:rsidP="00F326B2">
      <w:pPr>
        <w:ind w:firstLineChars="300" w:firstLine="904"/>
        <w:rPr>
          <w:b/>
          <w:sz w:val="30"/>
          <w:szCs w:val="30"/>
        </w:rPr>
      </w:pPr>
    </w:p>
    <w:p w:rsidR="0000446E" w:rsidRPr="00CF76D4" w:rsidRDefault="00E33237" w:rsidP="00E33237">
      <w:pPr>
        <w:rPr>
          <w:b/>
          <w:sz w:val="30"/>
          <w:szCs w:val="30"/>
        </w:rPr>
      </w:pPr>
      <w:r w:rsidRPr="00CF76D4">
        <w:rPr>
          <w:rFonts w:hint="eastAsia"/>
          <w:b/>
          <w:sz w:val="30"/>
          <w:szCs w:val="30"/>
        </w:rPr>
        <w:t>一．思想政治教育学的马克思主义理论基础</w:t>
      </w:r>
    </w:p>
    <w:p w:rsidR="00E33237" w:rsidRDefault="00E33237" w:rsidP="00E33237">
      <w:pPr>
        <w:pStyle w:val="a3"/>
        <w:numPr>
          <w:ilvl w:val="0"/>
          <w:numId w:val="8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社会存在与社会意识的关系</w:t>
      </w:r>
    </w:p>
    <w:p w:rsidR="00E33237" w:rsidRDefault="00E33237" w:rsidP="00E33237">
      <w:pPr>
        <w:pStyle w:val="a3"/>
        <w:numPr>
          <w:ilvl w:val="0"/>
          <w:numId w:val="8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政治与经济的辩证关系</w:t>
      </w:r>
    </w:p>
    <w:p w:rsidR="00E33237" w:rsidRDefault="00E33237" w:rsidP="00E33237">
      <w:pPr>
        <w:pStyle w:val="a3"/>
        <w:numPr>
          <w:ilvl w:val="0"/>
          <w:numId w:val="8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社会主义意识形态灌输理论</w:t>
      </w:r>
    </w:p>
    <w:p w:rsidR="00E33237" w:rsidRDefault="00E33237" w:rsidP="00E33237">
      <w:pPr>
        <w:pStyle w:val="a3"/>
        <w:numPr>
          <w:ilvl w:val="0"/>
          <w:numId w:val="8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正确处理人民内部矛盾的学说</w:t>
      </w:r>
    </w:p>
    <w:p w:rsidR="00E33237" w:rsidRPr="00CF76D4" w:rsidRDefault="00E33237" w:rsidP="00E33237">
      <w:pPr>
        <w:rPr>
          <w:b/>
          <w:sz w:val="30"/>
          <w:szCs w:val="30"/>
        </w:rPr>
      </w:pPr>
      <w:r w:rsidRPr="00CF76D4">
        <w:rPr>
          <w:rFonts w:hint="eastAsia"/>
          <w:b/>
          <w:sz w:val="30"/>
          <w:szCs w:val="30"/>
        </w:rPr>
        <w:t>二．思想政治教育学的基本理论问题</w:t>
      </w:r>
    </w:p>
    <w:p w:rsidR="00E33237" w:rsidRDefault="00E33237" w:rsidP="00E33237">
      <w:pPr>
        <w:ind w:firstLine="585"/>
        <w:rPr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>
        <w:rPr>
          <w:rFonts w:hint="eastAsia"/>
          <w:sz w:val="30"/>
          <w:szCs w:val="30"/>
        </w:rPr>
        <w:t>思想政治教育的本质</w:t>
      </w:r>
    </w:p>
    <w:p w:rsidR="00E33237" w:rsidRDefault="00E33237" w:rsidP="00E33237">
      <w:pPr>
        <w:ind w:firstLine="585"/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</w:rPr>
        <w:t>思想政治教育的地位与功能</w:t>
      </w:r>
    </w:p>
    <w:p w:rsidR="00E33237" w:rsidRDefault="00E33237" w:rsidP="00E33237">
      <w:pPr>
        <w:ind w:firstLine="585"/>
        <w:rPr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>
        <w:rPr>
          <w:rFonts w:hint="eastAsia"/>
          <w:sz w:val="30"/>
          <w:szCs w:val="30"/>
        </w:rPr>
        <w:t>思想政治教育的目标</w:t>
      </w:r>
    </w:p>
    <w:p w:rsidR="00E33237" w:rsidRDefault="00E33237" w:rsidP="00E33237">
      <w:pPr>
        <w:ind w:firstLine="585"/>
        <w:rPr>
          <w:sz w:val="30"/>
          <w:szCs w:val="30"/>
        </w:rPr>
      </w:pPr>
      <w:r>
        <w:rPr>
          <w:rFonts w:hint="eastAsia"/>
          <w:sz w:val="30"/>
          <w:szCs w:val="30"/>
        </w:rPr>
        <w:t>4.</w:t>
      </w:r>
      <w:r>
        <w:rPr>
          <w:rFonts w:hint="eastAsia"/>
          <w:sz w:val="30"/>
          <w:szCs w:val="30"/>
        </w:rPr>
        <w:t>思想政治教育的环境</w:t>
      </w:r>
    </w:p>
    <w:p w:rsidR="00E33237" w:rsidRDefault="00E33237" w:rsidP="00E33237">
      <w:pPr>
        <w:ind w:firstLine="585"/>
        <w:rPr>
          <w:sz w:val="30"/>
          <w:szCs w:val="30"/>
        </w:rPr>
      </w:pPr>
      <w:r>
        <w:rPr>
          <w:rFonts w:hint="eastAsia"/>
          <w:sz w:val="30"/>
          <w:szCs w:val="30"/>
        </w:rPr>
        <w:t>5.</w:t>
      </w:r>
      <w:r>
        <w:rPr>
          <w:rFonts w:hint="eastAsia"/>
          <w:sz w:val="30"/>
          <w:szCs w:val="30"/>
        </w:rPr>
        <w:t>思想政治教育的过程及其规律</w:t>
      </w:r>
    </w:p>
    <w:p w:rsidR="00E33237" w:rsidRDefault="00E33237" w:rsidP="00E33237">
      <w:pPr>
        <w:ind w:firstLine="585"/>
        <w:rPr>
          <w:sz w:val="30"/>
          <w:szCs w:val="30"/>
        </w:rPr>
      </w:pPr>
      <w:r>
        <w:rPr>
          <w:rFonts w:hint="eastAsia"/>
          <w:sz w:val="30"/>
          <w:szCs w:val="30"/>
        </w:rPr>
        <w:t>6.</w:t>
      </w:r>
      <w:r>
        <w:rPr>
          <w:rFonts w:hint="eastAsia"/>
          <w:sz w:val="30"/>
          <w:szCs w:val="30"/>
        </w:rPr>
        <w:t>思想政治教育的内容</w:t>
      </w:r>
    </w:p>
    <w:p w:rsidR="00E33237" w:rsidRPr="00E33237" w:rsidRDefault="00E33237" w:rsidP="00E33237">
      <w:pPr>
        <w:ind w:firstLine="585"/>
        <w:rPr>
          <w:sz w:val="30"/>
          <w:szCs w:val="30"/>
        </w:rPr>
      </w:pPr>
      <w:r>
        <w:rPr>
          <w:rFonts w:hint="eastAsia"/>
          <w:sz w:val="30"/>
          <w:szCs w:val="30"/>
        </w:rPr>
        <w:t>7.</w:t>
      </w:r>
      <w:r>
        <w:rPr>
          <w:rFonts w:hint="eastAsia"/>
          <w:sz w:val="30"/>
          <w:szCs w:val="30"/>
        </w:rPr>
        <w:t>思想政治教育</w:t>
      </w:r>
      <w:r w:rsidR="001C4F09">
        <w:rPr>
          <w:rFonts w:hint="eastAsia"/>
          <w:sz w:val="30"/>
          <w:szCs w:val="30"/>
        </w:rPr>
        <w:t>的基本范畴</w:t>
      </w:r>
    </w:p>
    <w:p w:rsidR="00993052" w:rsidRPr="00CF76D4" w:rsidRDefault="0000446E" w:rsidP="00E33237">
      <w:pPr>
        <w:pStyle w:val="a3"/>
        <w:numPr>
          <w:ilvl w:val="0"/>
          <w:numId w:val="9"/>
        </w:numPr>
        <w:ind w:firstLineChars="0"/>
        <w:rPr>
          <w:b/>
          <w:sz w:val="30"/>
          <w:szCs w:val="30"/>
        </w:rPr>
      </w:pPr>
      <w:r w:rsidRPr="00CF76D4">
        <w:rPr>
          <w:rFonts w:hint="eastAsia"/>
          <w:b/>
          <w:sz w:val="30"/>
          <w:szCs w:val="30"/>
        </w:rPr>
        <w:t>辅导员</w:t>
      </w:r>
      <w:r w:rsidR="001C4F09">
        <w:rPr>
          <w:rFonts w:hint="eastAsia"/>
          <w:b/>
          <w:sz w:val="30"/>
          <w:szCs w:val="30"/>
        </w:rPr>
        <w:t>思想政治教育工作</w:t>
      </w:r>
      <w:r w:rsidRPr="00CF76D4">
        <w:rPr>
          <w:rFonts w:hint="eastAsia"/>
          <w:b/>
          <w:sz w:val="30"/>
          <w:szCs w:val="30"/>
        </w:rPr>
        <w:t>与中国特色社会主义</w:t>
      </w:r>
      <w:r w:rsidR="001C4F09">
        <w:rPr>
          <w:rFonts w:hint="eastAsia"/>
          <w:b/>
          <w:sz w:val="30"/>
          <w:szCs w:val="30"/>
        </w:rPr>
        <w:t>若干</w:t>
      </w:r>
      <w:r w:rsidRPr="00CF76D4">
        <w:rPr>
          <w:rFonts w:hint="eastAsia"/>
          <w:b/>
          <w:sz w:val="30"/>
          <w:szCs w:val="30"/>
        </w:rPr>
        <w:t>理论</w:t>
      </w:r>
    </w:p>
    <w:p w:rsidR="0000446E" w:rsidRPr="00CA1F66" w:rsidRDefault="00CA1F66" w:rsidP="00CA1F66">
      <w:pPr>
        <w:pStyle w:val="a3"/>
        <w:numPr>
          <w:ilvl w:val="0"/>
          <w:numId w:val="15"/>
        </w:numPr>
        <w:ind w:firstLineChars="0"/>
        <w:rPr>
          <w:sz w:val="30"/>
          <w:szCs w:val="30"/>
        </w:rPr>
      </w:pPr>
      <w:r w:rsidRPr="00CA1F66">
        <w:rPr>
          <w:rFonts w:hint="eastAsia"/>
          <w:sz w:val="30"/>
          <w:szCs w:val="30"/>
        </w:rPr>
        <w:t>社会主义核心价值观的内涵及意义</w:t>
      </w:r>
    </w:p>
    <w:p w:rsidR="00CA1F66" w:rsidRDefault="00CA1F66" w:rsidP="00CA1F66">
      <w:pPr>
        <w:pStyle w:val="a3"/>
        <w:numPr>
          <w:ilvl w:val="0"/>
          <w:numId w:val="15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立德树人的内容及途径</w:t>
      </w:r>
    </w:p>
    <w:p w:rsidR="00CA1F66" w:rsidRDefault="00CF76D4" w:rsidP="00CA1F66">
      <w:pPr>
        <w:pStyle w:val="a3"/>
        <w:numPr>
          <w:ilvl w:val="0"/>
          <w:numId w:val="15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中国梦与中国道路</w:t>
      </w:r>
    </w:p>
    <w:p w:rsidR="00CF76D4" w:rsidRDefault="00CF76D4" w:rsidP="00CA1F66">
      <w:pPr>
        <w:pStyle w:val="a3"/>
        <w:numPr>
          <w:ilvl w:val="0"/>
          <w:numId w:val="15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中华民族伟大复兴与“两个百年”奋斗目标</w:t>
      </w:r>
    </w:p>
    <w:p w:rsidR="00CF76D4" w:rsidRDefault="00CF76D4" w:rsidP="00CA1F66">
      <w:pPr>
        <w:pStyle w:val="a3"/>
        <w:numPr>
          <w:ilvl w:val="0"/>
          <w:numId w:val="15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五大发展理念</w:t>
      </w:r>
    </w:p>
    <w:p w:rsidR="00CF76D4" w:rsidRPr="00CA1F66" w:rsidRDefault="00CF76D4" w:rsidP="00CA1F66">
      <w:pPr>
        <w:pStyle w:val="a3"/>
        <w:numPr>
          <w:ilvl w:val="0"/>
          <w:numId w:val="15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协调推进“四个全面”战略布局的内容及途径</w:t>
      </w:r>
    </w:p>
    <w:p w:rsidR="00F326B2" w:rsidRPr="00CF76D4" w:rsidRDefault="00E33237" w:rsidP="00993052">
      <w:pPr>
        <w:rPr>
          <w:b/>
          <w:sz w:val="30"/>
          <w:szCs w:val="30"/>
        </w:rPr>
      </w:pPr>
      <w:r w:rsidRPr="00CF76D4">
        <w:rPr>
          <w:rFonts w:hint="eastAsia"/>
          <w:b/>
          <w:sz w:val="30"/>
          <w:szCs w:val="30"/>
        </w:rPr>
        <w:lastRenderedPageBreak/>
        <w:t>四</w:t>
      </w:r>
      <w:r w:rsidR="00F326B2" w:rsidRPr="00CF76D4">
        <w:rPr>
          <w:rFonts w:hint="eastAsia"/>
          <w:b/>
          <w:sz w:val="30"/>
          <w:szCs w:val="30"/>
        </w:rPr>
        <w:t>．辅导员工作特征分析</w:t>
      </w:r>
    </w:p>
    <w:p w:rsidR="00F326B2" w:rsidRDefault="00F326B2" w:rsidP="00F326B2">
      <w:pPr>
        <w:ind w:firstLine="585"/>
        <w:rPr>
          <w:sz w:val="30"/>
          <w:szCs w:val="30"/>
        </w:rPr>
      </w:pPr>
      <w:r>
        <w:rPr>
          <w:rFonts w:hint="eastAsia"/>
          <w:sz w:val="30"/>
          <w:szCs w:val="30"/>
        </w:rPr>
        <w:t>1</w:t>
      </w:r>
      <w:r>
        <w:rPr>
          <w:rFonts w:hint="eastAsia"/>
          <w:sz w:val="30"/>
          <w:szCs w:val="30"/>
        </w:rPr>
        <w:t>．大学生行为分析</w:t>
      </w:r>
    </w:p>
    <w:p w:rsidR="00F326B2" w:rsidRDefault="00F326B2" w:rsidP="00F326B2">
      <w:pPr>
        <w:ind w:firstLine="585"/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 w:rsidR="00993052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辅导员工作特征分析</w:t>
      </w:r>
    </w:p>
    <w:p w:rsidR="00E33237" w:rsidRDefault="00F326B2" w:rsidP="00E33237">
      <w:pPr>
        <w:ind w:firstLine="585"/>
        <w:rPr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 w:rsidR="00993052">
        <w:rPr>
          <w:rFonts w:hint="eastAsia"/>
          <w:sz w:val="30"/>
          <w:szCs w:val="30"/>
        </w:rPr>
        <w:t xml:space="preserve"> </w:t>
      </w:r>
      <w:r>
        <w:rPr>
          <w:rFonts w:hint="eastAsia"/>
          <w:sz w:val="30"/>
          <w:szCs w:val="30"/>
        </w:rPr>
        <w:t>辅导员</w:t>
      </w:r>
      <w:r w:rsidR="00993052">
        <w:rPr>
          <w:rFonts w:hint="eastAsia"/>
          <w:sz w:val="30"/>
          <w:szCs w:val="30"/>
        </w:rPr>
        <w:t>职业化专业化分析</w:t>
      </w:r>
    </w:p>
    <w:p w:rsidR="00F05788" w:rsidRPr="00CF76D4" w:rsidRDefault="00E33237" w:rsidP="00E33237">
      <w:pPr>
        <w:rPr>
          <w:b/>
          <w:sz w:val="30"/>
          <w:szCs w:val="30"/>
        </w:rPr>
      </w:pPr>
      <w:r w:rsidRPr="00CF76D4">
        <w:rPr>
          <w:rFonts w:hint="eastAsia"/>
          <w:b/>
          <w:sz w:val="30"/>
          <w:szCs w:val="30"/>
        </w:rPr>
        <w:t>五</w:t>
      </w:r>
      <w:r w:rsidRPr="00CF76D4">
        <w:rPr>
          <w:rFonts w:hint="eastAsia"/>
          <w:b/>
          <w:sz w:val="30"/>
          <w:szCs w:val="30"/>
        </w:rPr>
        <w:t>.</w:t>
      </w:r>
      <w:r w:rsidR="001C4F09">
        <w:rPr>
          <w:rFonts w:hint="eastAsia"/>
          <w:b/>
          <w:sz w:val="30"/>
          <w:szCs w:val="30"/>
        </w:rPr>
        <w:t xml:space="preserve"> </w:t>
      </w:r>
      <w:r w:rsidR="00F05788" w:rsidRPr="00CF76D4">
        <w:rPr>
          <w:rFonts w:hint="eastAsia"/>
          <w:b/>
          <w:sz w:val="30"/>
          <w:szCs w:val="30"/>
        </w:rPr>
        <w:t>辅导员角色定位</w:t>
      </w:r>
    </w:p>
    <w:p w:rsidR="00F05788" w:rsidRDefault="00F05788" w:rsidP="00F05788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辅导员角色定位的依据</w:t>
      </w:r>
    </w:p>
    <w:p w:rsidR="00F05788" w:rsidRDefault="00F05788" w:rsidP="00F05788">
      <w:pPr>
        <w:pStyle w:val="a3"/>
        <w:numPr>
          <w:ilvl w:val="0"/>
          <w:numId w:val="2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辅导员角色的素质要求</w:t>
      </w:r>
    </w:p>
    <w:p w:rsidR="00F05788" w:rsidRPr="00CF76D4" w:rsidRDefault="00E33237" w:rsidP="00CF76D4">
      <w:pPr>
        <w:ind w:firstLineChars="50" w:firstLine="151"/>
        <w:rPr>
          <w:b/>
          <w:sz w:val="30"/>
          <w:szCs w:val="30"/>
        </w:rPr>
      </w:pPr>
      <w:r w:rsidRPr="00CF76D4">
        <w:rPr>
          <w:rFonts w:hint="eastAsia"/>
          <w:b/>
          <w:sz w:val="30"/>
          <w:szCs w:val="30"/>
        </w:rPr>
        <w:t>六</w:t>
      </w:r>
      <w:r w:rsidRPr="00CF76D4">
        <w:rPr>
          <w:rFonts w:hint="eastAsia"/>
          <w:b/>
          <w:sz w:val="30"/>
          <w:szCs w:val="30"/>
        </w:rPr>
        <w:t>.</w:t>
      </w:r>
      <w:r w:rsidR="001C4F09">
        <w:rPr>
          <w:rFonts w:hint="eastAsia"/>
          <w:b/>
          <w:sz w:val="30"/>
          <w:szCs w:val="30"/>
        </w:rPr>
        <w:t xml:space="preserve"> </w:t>
      </w:r>
      <w:r w:rsidR="00F05788" w:rsidRPr="00CF76D4">
        <w:rPr>
          <w:rFonts w:hint="eastAsia"/>
          <w:b/>
          <w:sz w:val="30"/>
          <w:szCs w:val="30"/>
        </w:rPr>
        <w:t>辅导员工作职责</w:t>
      </w:r>
    </w:p>
    <w:p w:rsidR="00F05788" w:rsidRDefault="00F05788" w:rsidP="00F05788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辅导员思想引导职责</w:t>
      </w:r>
    </w:p>
    <w:p w:rsidR="00F05788" w:rsidRDefault="00F05788" w:rsidP="00F05788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辅导员发展辅导职责</w:t>
      </w:r>
    </w:p>
    <w:p w:rsidR="00F05788" w:rsidRDefault="00F05788" w:rsidP="00F05788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辅导员生活指导职责</w:t>
      </w:r>
    </w:p>
    <w:p w:rsidR="00F05788" w:rsidRDefault="00F05788" w:rsidP="00F05788">
      <w:pPr>
        <w:pStyle w:val="a3"/>
        <w:numPr>
          <w:ilvl w:val="0"/>
          <w:numId w:val="3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辅导员组织管理职责</w:t>
      </w:r>
    </w:p>
    <w:p w:rsidR="00F05788" w:rsidRPr="00CF76D4" w:rsidRDefault="00F05788" w:rsidP="00CA1F66">
      <w:pPr>
        <w:pStyle w:val="a3"/>
        <w:numPr>
          <w:ilvl w:val="0"/>
          <w:numId w:val="14"/>
        </w:numPr>
        <w:ind w:firstLineChars="0"/>
        <w:rPr>
          <w:b/>
          <w:sz w:val="30"/>
          <w:szCs w:val="30"/>
        </w:rPr>
      </w:pPr>
      <w:r w:rsidRPr="00CF76D4">
        <w:rPr>
          <w:rFonts w:hint="eastAsia"/>
          <w:b/>
          <w:sz w:val="30"/>
          <w:szCs w:val="30"/>
        </w:rPr>
        <w:t>辅导员工作务实</w:t>
      </w:r>
    </w:p>
    <w:p w:rsidR="00F05788" w:rsidRDefault="00F05788" w:rsidP="00F05788">
      <w:pPr>
        <w:pStyle w:val="a3"/>
        <w:numPr>
          <w:ilvl w:val="0"/>
          <w:numId w:val="4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辅导员党</w:t>
      </w:r>
      <w:r w:rsidR="00773992">
        <w:rPr>
          <w:rFonts w:hint="eastAsia"/>
          <w:sz w:val="30"/>
          <w:szCs w:val="30"/>
        </w:rPr>
        <w:t>团</w:t>
      </w:r>
      <w:r>
        <w:rPr>
          <w:rFonts w:hint="eastAsia"/>
          <w:sz w:val="30"/>
          <w:szCs w:val="30"/>
        </w:rPr>
        <w:t>组织和班级建设</w:t>
      </w:r>
    </w:p>
    <w:p w:rsidR="00F05788" w:rsidRDefault="00F05788" w:rsidP="00F05788">
      <w:pPr>
        <w:pStyle w:val="a3"/>
        <w:numPr>
          <w:ilvl w:val="0"/>
          <w:numId w:val="4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校园文化建设</w:t>
      </w:r>
    </w:p>
    <w:p w:rsidR="00F05788" w:rsidRDefault="00F05788" w:rsidP="00F05788">
      <w:pPr>
        <w:pStyle w:val="a3"/>
        <w:numPr>
          <w:ilvl w:val="0"/>
          <w:numId w:val="4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大学生心理健康教育</w:t>
      </w:r>
    </w:p>
    <w:p w:rsidR="00F05788" w:rsidRDefault="00F05788" w:rsidP="00F05788">
      <w:pPr>
        <w:pStyle w:val="a3"/>
        <w:numPr>
          <w:ilvl w:val="0"/>
          <w:numId w:val="4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生涯规划与就业指导</w:t>
      </w:r>
    </w:p>
    <w:p w:rsidR="00F05788" w:rsidRDefault="00F05788" w:rsidP="00F05788">
      <w:pPr>
        <w:pStyle w:val="a3"/>
        <w:numPr>
          <w:ilvl w:val="0"/>
          <w:numId w:val="4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网络思想政治教育</w:t>
      </w:r>
    </w:p>
    <w:p w:rsidR="00F05788" w:rsidRDefault="00F05788" w:rsidP="00F05788">
      <w:pPr>
        <w:pStyle w:val="a3"/>
        <w:numPr>
          <w:ilvl w:val="0"/>
          <w:numId w:val="4"/>
        </w:numPr>
        <w:ind w:firstLineChars="0"/>
        <w:rPr>
          <w:sz w:val="30"/>
          <w:szCs w:val="30"/>
        </w:rPr>
      </w:pPr>
      <w:r>
        <w:rPr>
          <w:rFonts w:hint="eastAsia"/>
          <w:sz w:val="30"/>
          <w:szCs w:val="30"/>
        </w:rPr>
        <w:t>学生危机预警与应对</w:t>
      </w:r>
    </w:p>
    <w:p w:rsidR="00F05788" w:rsidRPr="00CF76D4" w:rsidRDefault="00F05788" w:rsidP="00CA1F66">
      <w:pPr>
        <w:pStyle w:val="a3"/>
        <w:numPr>
          <w:ilvl w:val="0"/>
          <w:numId w:val="14"/>
        </w:numPr>
        <w:ind w:firstLineChars="0"/>
        <w:rPr>
          <w:b/>
          <w:sz w:val="30"/>
          <w:szCs w:val="30"/>
        </w:rPr>
      </w:pPr>
      <w:r w:rsidRPr="00CF76D4">
        <w:rPr>
          <w:rFonts w:hint="eastAsia"/>
          <w:b/>
          <w:sz w:val="30"/>
          <w:szCs w:val="30"/>
        </w:rPr>
        <w:t>辅导员</w:t>
      </w:r>
      <w:r w:rsidR="00993052" w:rsidRPr="00CF76D4">
        <w:rPr>
          <w:rFonts w:hint="eastAsia"/>
          <w:b/>
          <w:sz w:val="30"/>
          <w:szCs w:val="30"/>
        </w:rPr>
        <w:t>主要</w:t>
      </w:r>
      <w:r w:rsidRPr="00CF76D4">
        <w:rPr>
          <w:rFonts w:hint="eastAsia"/>
          <w:b/>
          <w:sz w:val="30"/>
          <w:szCs w:val="30"/>
        </w:rPr>
        <w:t>工作方法</w:t>
      </w:r>
    </w:p>
    <w:p w:rsidR="00F05788" w:rsidRPr="00F05788" w:rsidRDefault="00F05788" w:rsidP="00F05788">
      <w:pPr>
        <w:ind w:firstLineChars="250" w:firstLine="750"/>
        <w:rPr>
          <w:sz w:val="30"/>
          <w:szCs w:val="30"/>
        </w:rPr>
      </w:pPr>
      <w:r w:rsidRPr="00F05788">
        <w:rPr>
          <w:rFonts w:hint="eastAsia"/>
          <w:sz w:val="30"/>
          <w:szCs w:val="30"/>
        </w:rPr>
        <w:t>1.</w:t>
      </w:r>
      <w:r w:rsidRPr="00F05788">
        <w:rPr>
          <w:rFonts w:hint="eastAsia"/>
          <w:sz w:val="30"/>
          <w:szCs w:val="30"/>
        </w:rPr>
        <w:t>谈心教育法</w:t>
      </w:r>
    </w:p>
    <w:p w:rsidR="00F05788" w:rsidRDefault="00F05788" w:rsidP="00F0578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 2.</w:t>
      </w:r>
      <w:r>
        <w:rPr>
          <w:rFonts w:hint="eastAsia"/>
          <w:sz w:val="30"/>
          <w:szCs w:val="30"/>
        </w:rPr>
        <w:t>主题教育法</w:t>
      </w:r>
    </w:p>
    <w:p w:rsidR="00F05788" w:rsidRDefault="00F05788" w:rsidP="00F05788">
      <w:pPr>
        <w:rPr>
          <w:sz w:val="30"/>
          <w:szCs w:val="30"/>
        </w:rPr>
      </w:pPr>
      <w:r>
        <w:rPr>
          <w:rFonts w:hint="eastAsia"/>
          <w:sz w:val="30"/>
          <w:szCs w:val="30"/>
        </w:rPr>
        <w:lastRenderedPageBreak/>
        <w:t xml:space="preserve">     3.</w:t>
      </w:r>
      <w:r>
        <w:rPr>
          <w:rFonts w:hint="eastAsia"/>
          <w:sz w:val="30"/>
          <w:szCs w:val="30"/>
        </w:rPr>
        <w:t>榜样教育法</w:t>
      </w:r>
    </w:p>
    <w:p w:rsidR="00F05788" w:rsidRPr="00CF76D4" w:rsidRDefault="00CA1F66" w:rsidP="00F05788">
      <w:pPr>
        <w:rPr>
          <w:b/>
          <w:sz w:val="30"/>
          <w:szCs w:val="30"/>
        </w:rPr>
      </w:pPr>
      <w:r w:rsidRPr="00CF76D4">
        <w:rPr>
          <w:rFonts w:hint="eastAsia"/>
          <w:b/>
          <w:sz w:val="30"/>
          <w:szCs w:val="30"/>
        </w:rPr>
        <w:t>九．</w:t>
      </w:r>
      <w:r w:rsidR="00F05788" w:rsidRPr="00CF76D4">
        <w:rPr>
          <w:rFonts w:hint="eastAsia"/>
          <w:b/>
          <w:sz w:val="30"/>
          <w:szCs w:val="30"/>
        </w:rPr>
        <w:t>辅导员职业</w:t>
      </w:r>
      <w:r w:rsidR="00993052" w:rsidRPr="00CF76D4">
        <w:rPr>
          <w:rFonts w:hint="eastAsia"/>
          <w:b/>
          <w:sz w:val="30"/>
          <w:szCs w:val="30"/>
        </w:rPr>
        <w:t>发展</w:t>
      </w:r>
    </w:p>
    <w:p w:rsidR="00F05788" w:rsidRDefault="00F05788" w:rsidP="00993052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1.</w:t>
      </w:r>
      <w:r w:rsidR="00993052">
        <w:rPr>
          <w:rFonts w:hint="eastAsia"/>
          <w:sz w:val="30"/>
          <w:szCs w:val="30"/>
        </w:rPr>
        <w:t>辅导员素质提升策略</w:t>
      </w:r>
    </w:p>
    <w:p w:rsidR="00993052" w:rsidRDefault="00993052" w:rsidP="00993052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2.</w:t>
      </w:r>
      <w:r>
        <w:rPr>
          <w:rFonts w:hint="eastAsia"/>
          <w:sz w:val="30"/>
          <w:szCs w:val="30"/>
        </w:rPr>
        <w:t>辅导员职业伦理要求</w:t>
      </w:r>
    </w:p>
    <w:p w:rsidR="00993052" w:rsidRDefault="00993052" w:rsidP="00993052">
      <w:pPr>
        <w:ind w:firstLineChars="200" w:firstLine="600"/>
        <w:rPr>
          <w:sz w:val="30"/>
          <w:szCs w:val="30"/>
        </w:rPr>
      </w:pPr>
      <w:r>
        <w:rPr>
          <w:rFonts w:hint="eastAsia"/>
          <w:sz w:val="30"/>
          <w:szCs w:val="30"/>
        </w:rPr>
        <w:t>3.</w:t>
      </w:r>
      <w:r>
        <w:rPr>
          <w:rFonts w:hint="eastAsia"/>
          <w:sz w:val="30"/>
          <w:szCs w:val="30"/>
        </w:rPr>
        <w:t>辅导员工作评价体制</w:t>
      </w:r>
    </w:p>
    <w:p w:rsidR="00993052" w:rsidRDefault="00993052" w:rsidP="00993052">
      <w:pPr>
        <w:rPr>
          <w:sz w:val="30"/>
          <w:szCs w:val="30"/>
        </w:rPr>
      </w:pPr>
    </w:p>
    <w:p w:rsidR="00993052" w:rsidRPr="00F05788" w:rsidRDefault="00993052" w:rsidP="00993052">
      <w:pPr>
        <w:rPr>
          <w:sz w:val="30"/>
          <w:szCs w:val="30"/>
        </w:rPr>
      </w:pPr>
    </w:p>
    <w:sectPr w:rsidR="00993052" w:rsidRPr="00F05788" w:rsidSect="00E37005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35164" w:rsidRDefault="00A35164" w:rsidP="00BA5542">
      <w:r>
        <w:separator/>
      </w:r>
    </w:p>
  </w:endnote>
  <w:endnote w:type="continuationSeparator" w:id="1">
    <w:p w:rsidR="00A35164" w:rsidRDefault="00A35164" w:rsidP="00BA55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401354"/>
      <w:docPartObj>
        <w:docPartGallery w:val="Page Numbers (Bottom of Page)"/>
        <w:docPartUnique/>
      </w:docPartObj>
    </w:sdtPr>
    <w:sdtContent>
      <w:p w:rsidR="00BA5542" w:rsidRDefault="00B37A46">
        <w:pPr>
          <w:pStyle w:val="a5"/>
          <w:jc w:val="center"/>
        </w:pPr>
        <w:fldSimple w:instr=" PAGE   \* MERGEFORMAT ">
          <w:r w:rsidR="00773992" w:rsidRPr="00773992">
            <w:rPr>
              <w:noProof/>
              <w:lang w:val="zh-CN"/>
            </w:rPr>
            <w:t>3</w:t>
          </w:r>
        </w:fldSimple>
      </w:p>
    </w:sdtContent>
  </w:sdt>
  <w:p w:rsidR="00BA5542" w:rsidRDefault="00BA554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35164" w:rsidRDefault="00A35164" w:rsidP="00BA5542">
      <w:r>
        <w:separator/>
      </w:r>
    </w:p>
  </w:footnote>
  <w:footnote w:type="continuationSeparator" w:id="1">
    <w:p w:rsidR="00A35164" w:rsidRDefault="00A35164" w:rsidP="00BA55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A6320"/>
    <w:multiLevelType w:val="hybridMultilevel"/>
    <w:tmpl w:val="86B2D426"/>
    <w:lvl w:ilvl="0" w:tplc="E192632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>
    <w:nsid w:val="046A7AE5"/>
    <w:multiLevelType w:val="hybridMultilevel"/>
    <w:tmpl w:val="63485AC8"/>
    <w:lvl w:ilvl="0" w:tplc="C1F693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0C10065B"/>
    <w:multiLevelType w:val="hybridMultilevel"/>
    <w:tmpl w:val="099C0864"/>
    <w:lvl w:ilvl="0" w:tplc="FEF0CFA2">
      <w:start w:val="3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FC07A04"/>
    <w:multiLevelType w:val="hybridMultilevel"/>
    <w:tmpl w:val="77E4C49C"/>
    <w:lvl w:ilvl="0" w:tplc="9036E4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2801762E"/>
    <w:multiLevelType w:val="hybridMultilevel"/>
    <w:tmpl w:val="ABF8F78E"/>
    <w:lvl w:ilvl="0" w:tplc="AA32C008">
      <w:start w:val="7"/>
      <w:numFmt w:val="japaneseCounting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5">
    <w:nsid w:val="289C1D6C"/>
    <w:multiLevelType w:val="hybridMultilevel"/>
    <w:tmpl w:val="D532863E"/>
    <w:lvl w:ilvl="0" w:tplc="0972BCC2">
      <w:start w:val="5"/>
      <w:numFmt w:val="japaneseCounting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>
    <w:nsid w:val="29B11A40"/>
    <w:multiLevelType w:val="hybridMultilevel"/>
    <w:tmpl w:val="DFF6736C"/>
    <w:lvl w:ilvl="0" w:tplc="2F8EB1A6">
      <w:start w:val="4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4C63BFA"/>
    <w:multiLevelType w:val="hybridMultilevel"/>
    <w:tmpl w:val="5A643676"/>
    <w:lvl w:ilvl="0" w:tplc="773EFF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371721ED"/>
    <w:multiLevelType w:val="hybridMultilevel"/>
    <w:tmpl w:val="23AA9D8C"/>
    <w:lvl w:ilvl="0" w:tplc="A622D496">
      <w:start w:val="7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3CA828DF"/>
    <w:multiLevelType w:val="hybridMultilevel"/>
    <w:tmpl w:val="88326B22"/>
    <w:lvl w:ilvl="0" w:tplc="FE3CE930">
      <w:start w:val="5"/>
      <w:numFmt w:val="japaneseCounting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0">
    <w:nsid w:val="41F21B36"/>
    <w:multiLevelType w:val="hybridMultilevel"/>
    <w:tmpl w:val="C2B2E1AE"/>
    <w:lvl w:ilvl="0" w:tplc="CBD67834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A5D7C91"/>
    <w:multiLevelType w:val="hybridMultilevel"/>
    <w:tmpl w:val="3782F650"/>
    <w:lvl w:ilvl="0" w:tplc="B3820C1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2">
    <w:nsid w:val="5FC54247"/>
    <w:multiLevelType w:val="hybridMultilevel"/>
    <w:tmpl w:val="24845974"/>
    <w:lvl w:ilvl="0" w:tplc="8040ACE4">
      <w:start w:val="1"/>
      <w:numFmt w:val="decimal"/>
      <w:lvlText w:val="%1、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>
    <w:nsid w:val="619D0684"/>
    <w:multiLevelType w:val="hybridMultilevel"/>
    <w:tmpl w:val="4658FCA6"/>
    <w:lvl w:ilvl="0" w:tplc="61B8442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>
    <w:nsid w:val="6B707C78"/>
    <w:multiLevelType w:val="hybridMultilevel"/>
    <w:tmpl w:val="D30AE0D4"/>
    <w:lvl w:ilvl="0" w:tplc="72E2C046">
      <w:start w:val="6"/>
      <w:numFmt w:val="japaneseCounting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10"/>
  </w:num>
  <w:num w:numId="2">
    <w:abstractNumId w:val="3"/>
  </w:num>
  <w:num w:numId="3">
    <w:abstractNumId w:val="13"/>
  </w:num>
  <w:num w:numId="4">
    <w:abstractNumId w:val="0"/>
  </w:num>
  <w:num w:numId="5">
    <w:abstractNumId w:val="12"/>
  </w:num>
  <w:num w:numId="6">
    <w:abstractNumId w:val="1"/>
  </w:num>
  <w:num w:numId="7">
    <w:abstractNumId w:val="6"/>
  </w:num>
  <w:num w:numId="8">
    <w:abstractNumId w:val="7"/>
  </w:num>
  <w:num w:numId="9">
    <w:abstractNumId w:val="2"/>
  </w:num>
  <w:num w:numId="10">
    <w:abstractNumId w:val="5"/>
  </w:num>
  <w:num w:numId="11">
    <w:abstractNumId w:val="9"/>
  </w:num>
  <w:num w:numId="12">
    <w:abstractNumId w:val="14"/>
  </w:num>
  <w:num w:numId="13">
    <w:abstractNumId w:val="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5788"/>
    <w:rsid w:val="0000446E"/>
    <w:rsid w:val="001C4F09"/>
    <w:rsid w:val="001C6BE6"/>
    <w:rsid w:val="00275F10"/>
    <w:rsid w:val="0033641C"/>
    <w:rsid w:val="00481C95"/>
    <w:rsid w:val="006F4767"/>
    <w:rsid w:val="00714C58"/>
    <w:rsid w:val="00773992"/>
    <w:rsid w:val="007D206A"/>
    <w:rsid w:val="00993052"/>
    <w:rsid w:val="00A35164"/>
    <w:rsid w:val="00B37A46"/>
    <w:rsid w:val="00BA5542"/>
    <w:rsid w:val="00BE5956"/>
    <w:rsid w:val="00C12FA6"/>
    <w:rsid w:val="00CA1F66"/>
    <w:rsid w:val="00CF76D4"/>
    <w:rsid w:val="00DB1791"/>
    <w:rsid w:val="00E33237"/>
    <w:rsid w:val="00E37005"/>
    <w:rsid w:val="00F05788"/>
    <w:rsid w:val="00F326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00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5788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BA5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A554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A55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BA55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6F92F942-C731-4EFA-9693-E47745A4B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lenovo</cp:lastModifiedBy>
  <cp:revision>9</cp:revision>
  <cp:lastPrinted>2016-09-30T02:13:00Z</cp:lastPrinted>
  <dcterms:created xsi:type="dcterms:W3CDTF">2016-09-26T09:08:00Z</dcterms:created>
  <dcterms:modified xsi:type="dcterms:W3CDTF">2016-09-30T02:17:00Z</dcterms:modified>
</cp:coreProperties>
</file>